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9281BD" w14:textId="20155E17" w:rsidR="0004047E" w:rsidRPr="0092155A" w:rsidRDefault="00A92E43" w:rsidP="00050E11">
      <w:pPr>
        <w:spacing w:after="0" w:line="240" w:lineRule="auto"/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Title</w:t>
      </w:r>
    </w:p>
    <w:p w14:paraId="2AE73C17" w14:textId="2D650F0B" w:rsidR="0004047E" w:rsidRPr="0092155A" w:rsidRDefault="00050E11" w:rsidP="00050E11">
      <w:pPr>
        <w:spacing w:after="0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Speakers: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</w:p>
    <w:p w14:paraId="450E448A" w14:textId="77777777" w:rsidR="0004047E" w:rsidRPr="0092155A" w:rsidRDefault="0004047E" w:rsidP="00050E11">
      <w:pPr>
        <w:spacing w:after="0" w:line="240" w:lineRule="auto"/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</w:pPr>
    </w:p>
    <w:p w14:paraId="5683CBF7" w14:textId="6EE03892" w:rsidR="00050E11" w:rsidRPr="0092155A" w:rsidRDefault="00050E11" w:rsidP="00050E11">
      <w:pPr>
        <w:spacing w:after="0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Program Agenda:</w:t>
      </w:r>
    </w:p>
    <w:p w14:paraId="19349CCC" w14:textId="03EF6987" w:rsidR="00050E11" w:rsidRPr="0092155A" w:rsidRDefault="00A92E43" w:rsidP="00050E11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0:00</w:t>
      </w:r>
      <w:r w:rsidR="00050E11"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– 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0:00 Agenda Item</w:t>
      </w:r>
    </w:p>
    <w:p w14:paraId="32033DE0" w14:textId="77777777" w:rsidR="00A92E43" w:rsidRPr="0092155A" w:rsidRDefault="00A92E43" w:rsidP="00A92E4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0:00 – 0:00 Agenda Item</w:t>
      </w:r>
    </w:p>
    <w:p w14:paraId="41699B7B" w14:textId="77777777" w:rsidR="00A92E43" w:rsidRPr="0092155A" w:rsidRDefault="00A92E43" w:rsidP="00A92E4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0:00 – 0:00 Agenda Item</w:t>
      </w:r>
      <w:bookmarkStart w:id="0" w:name="_GoBack"/>
      <w:bookmarkEnd w:id="0"/>
    </w:p>
    <w:p w14:paraId="45939874" w14:textId="5183190E" w:rsidR="0004047E" w:rsidRPr="0092155A" w:rsidRDefault="00050E11" w:rsidP="00050E11">
      <w:pPr>
        <w:spacing w:after="0" w:line="240" w:lineRule="auto"/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Program Description: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</w:p>
    <w:p w14:paraId="7E696612" w14:textId="2832F2A6" w:rsidR="00050E11" w:rsidRPr="0092155A" w:rsidRDefault="00050E11" w:rsidP="00050E11">
      <w:pPr>
        <w:spacing w:after="0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Upon completion of this Seminar, attendees should be able to:</w:t>
      </w:r>
    </w:p>
    <w:p w14:paraId="2C7DC8C3" w14:textId="2317E1F1" w:rsidR="00050E11" w:rsidRPr="0092155A" w:rsidRDefault="00A92E43" w:rsidP="00050E1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Objective #1</w:t>
      </w:r>
    </w:p>
    <w:p w14:paraId="708B9D01" w14:textId="53C0507A" w:rsidR="00050E11" w:rsidRPr="0092155A" w:rsidRDefault="00A92E43" w:rsidP="00050E1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Objective #2</w:t>
      </w:r>
    </w:p>
    <w:p w14:paraId="71AD17AB" w14:textId="524286DE" w:rsidR="0004047E" w:rsidRPr="0092155A" w:rsidRDefault="00A92E43" w:rsidP="0004047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Objective #3</w:t>
      </w:r>
    </w:p>
    <w:p w14:paraId="07338C78" w14:textId="5D3CCECF" w:rsidR="0004047E" w:rsidRPr="0092155A" w:rsidRDefault="00050E11" w:rsidP="00050E11">
      <w:pPr>
        <w:spacing w:after="0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Target Audience: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</w:p>
    <w:p w14:paraId="012B3D4A" w14:textId="77777777" w:rsidR="0004047E" w:rsidRPr="0092155A" w:rsidRDefault="00050E11" w:rsidP="00050E11">
      <w:pPr>
        <w:spacing w:after="0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Registration Cost: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</w:p>
    <w:p w14:paraId="72DAE558" w14:textId="00D6C514" w:rsidR="0004047E" w:rsidRPr="0092155A" w:rsidRDefault="0004047E" w:rsidP="0004047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Chapter Members</w:t>
      </w:r>
    </w:p>
    <w:p w14:paraId="0854F959" w14:textId="4A5336A1" w:rsidR="0004047E" w:rsidRPr="0092155A" w:rsidRDefault="0004047E" w:rsidP="0004047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ACRP Members</w:t>
      </w:r>
    </w:p>
    <w:p w14:paraId="59F8EE30" w14:textId="75639853" w:rsidR="0004047E" w:rsidRPr="0092155A" w:rsidRDefault="0004047E" w:rsidP="0004047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Non-Members</w:t>
      </w:r>
    </w:p>
    <w:p w14:paraId="08F9D077" w14:textId="6083427D" w:rsidR="002478A9" w:rsidRPr="0092155A" w:rsidRDefault="00050E11" w:rsidP="00050E11">
      <w:pPr>
        <w:spacing w:after="0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Contact hours: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  <w:r w:rsidR="00A92E43"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[enter number of contact hours] 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Contact hours have been applied for through ACRP. </w:t>
      </w:r>
    </w:p>
    <w:p w14:paraId="7542C8EF" w14:textId="611B52C4" w:rsidR="00050E11" w:rsidRPr="0092155A" w:rsidRDefault="00050E11" w:rsidP="00050E11">
      <w:pPr>
        <w:spacing w:after="0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Membership is not required for online registration of contact hours.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To receive contact hours: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Purchase the contact hours, sign in at the </w:t>
      </w:r>
      <w:r w:rsidR="007759E2" w:rsidRPr="0092155A">
        <w:rPr>
          <w:rFonts w:ascii="Brandon Grotesque Regular" w:eastAsia="Times New Roman" w:hAnsi="Brandon Grotesque Regular" w:cs="Times New Roman"/>
          <w:sz w:val="24"/>
          <w:szCs w:val="24"/>
        </w:rPr>
        <w:t>event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, and attend the program. Log on to the ACRP website then “Learning Portal” to complete the evaluation no later than 30 days following the event and obtain the online certificate.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Contact Hour Cost:</w:t>
      </w:r>
    </w:p>
    <w:p w14:paraId="1E238072" w14:textId="386ACD35" w:rsidR="00050E11" w:rsidRPr="0092155A" w:rsidRDefault="00A92E43" w:rsidP="00050E1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$</w:t>
      </w:r>
      <w:proofErr w:type="gramStart"/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0 </w:t>
      </w:r>
      <w:r w:rsidR="0004047E"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  <w:r w:rsidR="00050E11" w:rsidRPr="0092155A">
        <w:rPr>
          <w:rFonts w:ascii="Brandon Grotesque Regular" w:eastAsia="Times New Roman" w:hAnsi="Brandon Grotesque Regular" w:cs="Times New Roman"/>
          <w:sz w:val="24"/>
          <w:szCs w:val="24"/>
        </w:rPr>
        <w:t>Chapter</w:t>
      </w:r>
      <w:proofErr w:type="gramEnd"/>
      <w:r w:rsidR="00050E11"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Members</w:t>
      </w:r>
    </w:p>
    <w:p w14:paraId="53036690" w14:textId="1769B590" w:rsidR="00050E11" w:rsidRPr="0092155A" w:rsidRDefault="00A92E43" w:rsidP="00050E1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>$15</w:t>
      </w:r>
      <w:r w:rsidR="0004047E"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  <w:r w:rsidR="00050E11" w:rsidRPr="0092155A">
        <w:rPr>
          <w:rFonts w:ascii="Brandon Grotesque Regular" w:eastAsia="Times New Roman" w:hAnsi="Brandon Grotesque Regular" w:cs="Times New Roman"/>
          <w:sz w:val="24"/>
          <w:szCs w:val="24"/>
        </w:rPr>
        <w:t>ACRP Members</w:t>
      </w:r>
    </w:p>
    <w:p w14:paraId="44827149" w14:textId="3F0E415A" w:rsidR="00050E11" w:rsidRPr="0092155A" w:rsidRDefault="00A92E43" w:rsidP="00050E1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Brandon Grotesque Regular" w:eastAsia="Times New Roman" w:hAnsi="Brandon Grotesque Regular" w:cs="Times New Roman"/>
          <w:sz w:val="24"/>
          <w:szCs w:val="24"/>
        </w:rPr>
      </w:pP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lastRenderedPageBreak/>
        <w:t>$15</w:t>
      </w:r>
      <w:r w:rsidR="0004047E"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  <w:r w:rsidR="00050E11" w:rsidRPr="0092155A">
        <w:rPr>
          <w:rFonts w:ascii="Brandon Grotesque Regular" w:eastAsia="Times New Roman" w:hAnsi="Brandon Grotesque Regular" w:cs="Times New Roman"/>
          <w:sz w:val="24"/>
          <w:szCs w:val="24"/>
        </w:rPr>
        <w:t>Non-Members</w:t>
      </w:r>
    </w:p>
    <w:p w14:paraId="422BA802" w14:textId="64E691F4" w:rsidR="00D21729" w:rsidRPr="0092155A" w:rsidRDefault="00050E11" w:rsidP="00050E11">
      <w:pPr>
        <w:rPr>
          <w:rFonts w:ascii="Brandon Grotesque Regular" w:hAnsi="Brandon Grotesque Regular"/>
        </w:rPr>
      </w:pP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Refund Policy: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br/>
      </w:r>
      <w:r w:rsidRPr="0092155A">
        <w:rPr>
          <w:rFonts w:ascii="Brandon Grotesque Regular" w:eastAsia="Times New Roman" w:hAnsi="Brandon Grotesque Regular" w:cs="Times New Roman"/>
          <w:b/>
          <w:bCs/>
          <w:sz w:val="24"/>
          <w:szCs w:val="24"/>
        </w:rPr>
        <w:t>Level:</w:t>
      </w:r>
      <w:r w:rsidRPr="0092155A">
        <w:rPr>
          <w:rFonts w:ascii="Brandon Grotesque Regular" w:eastAsia="Times New Roman" w:hAnsi="Brandon Grotesque Regular" w:cs="Times New Roman"/>
          <w:sz w:val="24"/>
          <w:szCs w:val="24"/>
        </w:rPr>
        <w:t xml:space="preserve"> </w:t>
      </w:r>
    </w:p>
    <w:sectPr w:rsidR="00D21729" w:rsidRPr="0092155A" w:rsidSect="0092155A">
      <w:headerReference w:type="default" r:id="rId7"/>
      <w:footerReference w:type="default" r:id="rId8"/>
      <w:pgSz w:w="12240" w:h="15840"/>
      <w:pgMar w:top="1440" w:right="1440" w:bottom="1440" w:left="1440" w:header="57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8C57B5" w14:textId="77777777" w:rsidR="00FC61B1" w:rsidRDefault="00FC61B1" w:rsidP="0004047E">
      <w:pPr>
        <w:spacing w:after="0" w:line="240" w:lineRule="auto"/>
      </w:pPr>
      <w:r>
        <w:separator/>
      </w:r>
    </w:p>
  </w:endnote>
  <w:endnote w:type="continuationSeparator" w:id="0">
    <w:p w14:paraId="76FC548E" w14:textId="77777777" w:rsidR="00FC61B1" w:rsidRDefault="00FC61B1" w:rsidP="000404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bel">
    <w:altName w:val="Corbel"/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Brandon Grotesque Regular">
    <w:panose1 w:val="020B0503020203060202"/>
    <w:charset w:val="00"/>
    <w:family w:val="swiss"/>
    <w:notTrueType/>
    <w:pitch w:val="variable"/>
    <w:sig w:usb0="A00000AF" w:usb1="50002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F3C73E" w14:textId="77777777" w:rsidR="000D79D9" w:rsidRDefault="000D79D9" w:rsidP="000D79D9">
    <w:pPr>
      <w:pStyle w:val="Default"/>
    </w:pPr>
  </w:p>
  <w:p w14:paraId="78816F30" w14:textId="6F00D190" w:rsidR="000D79D9" w:rsidRDefault="000D79D9" w:rsidP="000D79D9">
    <w:pPr>
      <w:pStyle w:val="Footer"/>
      <w:jc w:val="center"/>
      <w:rPr>
        <w:i/>
        <w:iCs/>
        <w:sz w:val="18"/>
        <w:szCs w:val="18"/>
      </w:rPr>
    </w:pPr>
    <w:r>
      <w:rPr>
        <w:i/>
        <w:iCs/>
        <w:sz w:val="18"/>
        <w:szCs w:val="18"/>
      </w:rPr>
      <w:t>Last Updated November 15, 2018</w:t>
    </w:r>
  </w:p>
  <w:p w14:paraId="5ABE87C2" w14:textId="3E4BAEE5" w:rsidR="000D79D9" w:rsidRDefault="000D79D9" w:rsidP="000D79D9">
    <w:pPr>
      <w:pStyle w:val="Footer"/>
      <w:jc w:val="center"/>
    </w:pPr>
    <w:r>
      <w:rPr>
        <w:sz w:val="18"/>
        <w:szCs w:val="18"/>
      </w:rPr>
      <w:t>© Association of Clinical Research Professionals | acrpnet.org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91E7C7" w14:textId="77777777" w:rsidR="00FC61B1" w:rsidRDefault="00FC61B1" w:rsidP="0004047E">
      <w:pPr>
        <w:spacing w:after="0" w:line="240" w:lineRule="auto"/>
      </w:pPr>
      <w:r>
        <w:separator/>
      </w:r>
    </w:p>
  </w:footnote>
  <w:footnote w:type="continuationSeparator" w:id="0">
    <w:p w14:paraId="1625912F" w14:textId="77777777" w:rsidR="00FC61B1" w:rsidRDefault="00FC61B1" w:rsidP="000404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F6E352" w14:textId="7D20D225" w:rsidR="0004047E" w:rsidRPr="000D79D9" w:rsidRDefault="0004047E" w:rsidP="0004047E">
    <w:pPr>
      <w:pStyle w:val="Header"/>
      <w:jc w:val="right"/>
      <w:rPr>
        <w:rFonts w:ascii="Brandon Grotesque Regular" w:hAnsi="Brandon Grotesque Regular"/>
        <w:b/>
      </w:rPr>
    </w:pPr>
    <w:r w:rsidRPr="000D79D9">
      <w:rPr>
        <w:rFonts w:ascii="Brandon Grotesque Regular" w:hAnsi="Brandon Grotesque Regular"/>
        <w:noProof/>
      </w:rPr>
      <w:drawing>
        <wp:anchor distT="0" distB="0" distL="114300" distR="114300" simplePos="0" relativeHeight="251658240" behindDoc="0" locked="0" layoutInCell="1" allowOverlap="1" wp14:anchorId="30F0ECBE" wp14:editId="7BDE2058">
          <wp:simplePos x="0" y="0"/>
          <wp:positionH relativeFrom="margin">
            <wp:align>left</wp:align>
          </wp:positionH>
          <wp:positionV relativeFrom="paragraph">
            <wp:posOffset>-209550</wp:posOffset>
          </wp:positionV>
          <wp:extent cx="1485900" cy="662293"/>
          <wp:effectExtent l="0" t="0" r="0" b="508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CRP Master Logo 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5900" cy="662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D79D9">
      <w:rPr>
        <w:rFonts w:ascii="Brandon Grotesque Regular" w:hAnsi="Brandon Grotesque Regular"/>
        <w:b/>
      </w:rPr>
      <w:t>Online Community Event Template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B6D52"/>
    <w:multiLevelType w:val="multilevel"/>
    <w:tmpl w:val="580E9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3222FC"/>
    <w:multiLevelType w:val="multilevel"/>
    <w:tmpl w:val="B342A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28251F"/>
    <w:multiLevelType w:val="multilevel"/>
    <w:tmpl w:val="7F183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E11"/>
    <w:rsid w:val="0004047E"/>
    <w:rsid w:val="00050E11"/>
    <w:rsid w:val="000C56E6"/>
    <w:rsid w:val="000D79D9"/>
    <w:rsid w:val="00226248"/>
    <w:rsid w:val="002478A9"/>
    <w:rsid w:val="00687F79"/>
    <w:rsid w:val="007759E2"/>
    <w:rsid w:val="0092155A"/>
    <w:rsid w:val="00A92E43"/>
    <w:rsid w:val="00D21729"/>
    <w:rsid w:val="00FC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5D7104"/>
  <w15:chartTrackingRefBased/>
  <w15:docId w15:val="{4074B740-BF1F-44F7-A172-768A31701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050E11"/>
    <w:rPr>
      <w:b/>
      <w:bCs/>
    </w:rPr>
  </w:style>
  <w:style w:type="character" w:styleId="Emphasis">
    <w:name w:val="Emphasis"/>
    <w:basedOn w:val="DefaultParagraphFont"/>
    <w:uiPriority w:val="20"/>
    <w:qFormat/>
    <w:rsid w:val="00050E11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050E1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404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047E"/>
  </w:style>
  <w:style w:type="paragraph" w:styleId="Footer">
    <w:name w:val="footer"/>
    <w:basedOn w:val="Normal"/>
    <w:link w:val="FooterChar"/>
    <w:uiPriority w:val="99"/>
    <w:unhideWhenUsed/>
    <w:rsid w:val="000404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047E"/>
  </w:style>
  <w:style w:type="paragraph" w:customStyle="1" w:styleId="Default">
    <w:name w:val="Default"/>
    <w:rsid w:val="000D79D9"/>
    <w:pPr>
      <w:autoSpaceDE w:val="0"/>
      <w:autoSpaceDN w:val="0"/>
      <w:adjustRightInd w:val="0"/>
      <w:spacing w:after="0" w:line="240" w:lineRule="auto"/>
    </w:pPr>
    <w:rPr>
      <w:rFonts w:ascii="Corbel" w:hAnsi="Corbel" w:cs="Corbe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12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Hill</dc:creator>
  <cp:keywords/>
  <dc:description/>
  <cp:lastModifiedBy>Nicole Hill</cp:lastModifiedBy>
  <cp:revision>8</cp:revision>
  <dcterms:created xsi:type="dcterms:W3CDTF">2018-08-15T15:04:00Z</dcterms:created>
  <dcterms:modified xsi:type="dcterms:W3CDTF">2018-11-15T12:45:00Z</dcterms:modified>
</cp:coreProperties>
</file>